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6E" w:rsidRDefault="0095716E" w:rsidP="0095716E">
      <w:pPr>
        <w:spacing w:after="0" w:line="240" w:lineRule="auto"/>
        <w:rPr>
          <w:rFonts w:cstheme="minorHAnsi"/>
          <w:lang w:val="en-US"/>
        </w:rPr>
      </w:pPr>
      <w:r w:rsidRPr="00377E9D">
        <w:rPr>
          <w:noProof/>
          <w:lang w:eastAsia="zh-TW"/>
        </w:rPr>
        <w:drawing>
          <wp:inline distT="0" distB="0" distL="0" distR="0">
            <wp:extent cx="20193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6E">
        <w:rPr>
          <w:rFonts w:cstheme="minorHAnsi"/>
          <w:lang w:val="en-US"/>
        </w:rPr>
        <w:t xml:space="preserve"> </w:t>
      </w:r>
    </w:p>
    <w:p w:rsidR="0095716E" w:rsidRPr="00215750" w:rsidRDefault="0095716E" w:rsidP="0095716E">
      <w:pPr>
        <w:spacing w:after="0" w:line="240" w:lineRule="auto"/>
        <w:rPr>
          <w:rFonts w:cstheme="minorHAnsi"/>
          <w:lang w:val="en-US"/>
        </w:rPr>
      </w:pPr>
      <w:r w:rsidRPr="00215750">
        <w:rPr>
          <w:rFonts w:cstheme="minorHAnsi"/>
        </w:rPr>
        <w:t>Ε</w:t>
      </w:r>
      <w:r w:rsidRPr="00215750">
        <w:rPr>
          <w:rFonts w:cstheme="minorHAnsi"/>
          <w:lang w:val="en-US"/>
        </w:rPr>
        <w:t xml:space="preserve">-mail : metohoioasth@gmail.com      </w:t>
      </w:r>
    </w:p>
    <w:p w:rsidR="0095716E" w:rsidRPr="00215750" w:rsidRDefault="0095716E" w:rsidP="0095716E">
      <w:pPr>
        <w:spacing w:after="0" w:line="240" w:lineRule="auto"/>
        <w:rPr>
          <w:rFonts w:cstheme="minorHAnsi"/>
          <w:lang w:val="en-US"/>
        </w:rPr>
      </w:pPr>
      <w:r w:rsidRPr="00215750">
        <w:rPr>
          <w:rFonts w:cstheme="minorHAnsi"/>
          <w:lang w:val="en-US"/>
        </w:rPr>
        <w:t xml:space="preserve">www.synmetohoioasth.gr  </w:t>
      </w:r>
    </w:p>
    <w:p w:rsidR="003249BA" w:rsidRDefault="0095716E" w:rsidP="0095716E">
      <w:pPr>
        <w:spacing w:after="0" w:line="240" w:lineRule="auto"/>
        <w:rPr>
          <w:rFonts w:cstheme="minorHAnsi"/>
        </w:rPr>
      </w:pPr>
      <w:r w:rsidRPr="00215750">
        <w:rPr>
          <w:rFonts w:cstheme="minorHAnsi"/>
        </w:rPr>
        <w:t xml:space="preserve">Τηλ. 6973 438180  - 6977 355230     </w:t>
      </w:r>
      <w:r w:rsidR="00CE5997">
        <w:rPr>
          <w:rFonts w:cstheme="minorHAnsi"/>
        </w:rPr>
        <w:t xml:space="preserve">                                                    Θεσσαλονίκη 13/11/2021</w:t>
      </w:r>
    </w:p>
    <w:p w:rsidR="003249BA" w:rsidRDefault="003249BA" w:rsidP="0095716E">
      <w:pPr>
        <w:spacing w:after="0" w:line="240" w:lineRule="auto"/>
        <w:rPr>
          <w:rFonts w:cstheme="minorHAnsi"/>
        </w:rPr>
      </w:pPr>
    </w:p>
    <w:p w:rsidR="003249BA" w:rsidRDefault="003249BA" w:rsidP="0095716E">
      <w:pPr>
        <w:spacing w:after="0" w:line="240" w:lineRule="auto"/>
        <w:rPr>
          <w:rFonts w:cstheme="minorHAnsi"/>
        </w:rPr>
      </w:pPr>
    </w:p>
    <w:p w:rsidR="0095716E" w:rsidRPr="00215750" w:rsidRDefault="0095716E" w:rsidP="0095716E">
      <w:pPr>
        <w:spacing w:after="0" w:line="240" w:lineRule="auto"/>
        <w:rPr>
          <w:rFonts w:cstheme="minorHAnsi"/>
        </w:rPr>
      </w:pPr>
      <w:r w:rsidRPr="00215750">
        <w:rPr>
          <w:rFonts w:cstheme="minorHAnsi"/>
        </w:rPr>
        <w:t xml:space="preserve">                                                                                    </w:t>
      </w:r>
    </w:p>
    <w:p w:rsidR="001E6C83" w:rsidRDefault="003249BA" w:rsidP="003249BA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ΠΡΟΣΚΛΗΣH</w:t>
      </w:r>
      <w:r>
        <w:rPr>
          <w:rStyle w:val="scxw210187763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Της Ετήσιας Τακτικής Γενικής Συνέλευσης</w:t>
      </w:r>
      <w:r>
        <w:rPr>
          <w:rStyle w:val="scxw210187763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των Μελών του μη κερδοσκοπικού Σωματείου</w:t>
      </w:r>
      <w:r>
        <w:rPr>
          <w:rStyle w:val="scxw210187763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με την επωνυμία «ΣΥΝΕΡΓΑΣΙΑ ΜΕΤΟΧΩΝ ΟΑΣΘ»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που εδρεύει στη Θεσσαλονίκη, έχει συσταθεί και λειτουργεί νόμιμα, δυνάμει της υπ’ αριθ. 298Σ/29-12-2017 απόφασης του Ειρηνοδικείου Θεσσαλονίκης, έχει καταχωρηθεί με αύξοντα αριθμό 10317 στο Βιβλίο Σωματείων του Πρωτοδικείου Θεσσαλονίκης την 25/01/2018, όπως τροποποιήθηκε με την υπ’ αριθ. 56Σ/2020 Διαταγή Τροποποίησης Καταστατικού Σωματείου.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Σύμφωνα με το Νόμο και το Καταστατικό του Σωματείου, </w:t>
      </w:r>
      <w:r w:rsidRPr="00DA1D4A">
        <w:rPr>
          <w:rStyle w:val="normaltextrun"/>
          <w:rFonts w:ascii="Calibri" w:hAnsi="Calibri" w:cs="Calibri"/>
          <w:b/>
          <w:bCs/>
        </w:rPr>
        <w:t>καλούνται τα ταμειακά ενήμερα τακτικά μέλη</w:t>
      </w:r>
      <w:r>
        <w:rPr>
          <w:rStyle w:val="normaltextrun"/>
          <w:rFonts w:ascii="Calibri" w:hAnsi="Calibri" w:cs="Calibri"/>
        </w:rPr>
        <w:t xml:space="preserve"> αυτού, στην ετήσια Τακτική Γενική Συνέλευση, που θα πραγματοποιηθεί την 27.11.2021 και σε περίπτωση μη επίτευξης της απαιτούμενης απαρτίας για τη διεξαγωγή της Ετήσιας Τακτικής Γενικής Συνέλευσης, ορίζεται ότι η 1η Επαναληπτική Τακτική Γενική Συνέλευση θα πραγματοποιηθεί την </w:t>
      </w:r>
      <w:r>
        <w:rPr>
          <w:rStyle w:val="normaltextrun"/>
          <w:rFonts w:ascii="Calibri" w:hAnsi="Calibri" w:cs="Calibri"/>
          <w:b/>
          <w:bCs/>
        </w:rPr>
        <w:t>Κυριακή, 28 Νοεμβρίου 2021 και ώρα 11:00 π.μ. </w:t>
      </w:r>
      <w:r>
        <w:rPr>
          <w:rStyle w:val="normaltextrun"/>
          <w:rFonts w:ascii="Calibri" w:hAnsi="Calibri" w:cs="Calibri"/>
        </w:rPr>
        <w:t>και με τα ίδια μόνο θέματα ημερησίας διάταξης, χωρίς τη δημοσίευση νέας, ειδικής για το σκοπό αυτό πρόσκλησης</w:t>
      </w:r>
      <w:r>
        <w:rPr>
          <w:rStyle w:val="normaltextrun"/>
          <w:rFonts w:ascii="Calibri" w:hAnsi="Calibri" w:cs="Calibri"/>
          <w:b/>
          <w:bCs/>
        </w:rPr>
        <w:t>, στο Κέντρο Πολιτισμού «Χρήστος Τσακίρης», οδός Λαγκαδά 221, Σταυρούπολη</w:t>
      </w:r>
      <w:r>
        <w:rPr>
          <w:rStyle w:val="normaltextrun"/>
          <w:rFonts w:ascii="Calibri" w:hAnsi="Calibri" w:cs="Calibri"/>
        </w:rPr>
        <w:t>, προκειμένου να ληφθούν  αποφάσεις επί των κατωτέρω θεμάτων ημερησίας διάταξης :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249BA" w:rsidRDefault="003249BA" w:rsidP="003249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ΗΜΕΡΗΣΙΑ ΔΙΑΤΑΞΗ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Έναρξη εργασιών Γενικής Συνέλευσης 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Ενημέρωση από τα μέλη του απερχόμενου Διοικητικού Συμβουλίου [Δέσποινα Στεφανίδου – Αστέριος Χρυσοχόου – Χρυσάνθη </w:t>
      </w:r>
      <w:r>
        <w:rPr>
          <w:rStyle w:val="spellingerror"/>
          <w:rFonts w:ascii="Calibri" w:hAnsi="Calibri" w:cs="Calibri"/>
        </w:rPr>
        <w:t>Μυλωνοπούλου</w:t>
      </w:r>
      <w:r>
        <w:rPr>
          <w:rStyle w:val="normaltextrun"/>
          <w:rFonts w:ascii="Calibri" w:hAnsi="Calibri" w:cs="Calibri"/>
        </w:rPr>
        <w:t> – Κατερίνα </w:t>
      </w:r>
      <w:r>
        <w:rPr>
          <w:rStyle w:val="spellingerror"/>
          <w:rFonts w:ascii="Calibri" w:hAnsi="Calibri" w:cs="Calibri"/>
        </w:rPr>
        <w:t>Γκράτζιου</w:t>
      </w:r>
      <w:r>
        <w:rPr>
          <w:rStyle w:val="normaltextrun"/>
          <w:rFonts w:ascii="Calibri" w:hAnsi="Calibri" w:cs="Calibri"/>
        </w:rPr>
        <w:t> – Ανέστης Πολυχρονίδης]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Έγκριση διοικητικού και οικονομικού απολογισμού της οικονομικής χρήσης που έληξε την 31.12.2019.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Έγκριση διοικητικού και οικονομικού απολογισμού της οικονομικής χρήσης που έληξε την 31.12.2020.</w:t>
      </w:r>
      <w:r>
        <w:rPr>
          <w:rStyle w:val="eop"/>
          <w:rFonts w:ascii="Calibri" w:hAnsi="Calibri" w:cs="Calibri"/>
        </w:rPr>
        <w:t> </w:t>
      </w:r>
    </w:p>
    <w:p w:rsidR="00723C79" w:rsidRDefault="003249BA" w:rsidP="00367DB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 w:rsidRPr="00723C79">
        <w:rPr>
          <w:rStyle w:val="normaltextrun"/>
          <w:rFonts w:ascii="Calibri" w:hAnsi="Calibri" w:cs="Calibri"/>
        </w:rPr>
        <w:t>Έγκριση διοικητικού και οικονομικού απολογισμού της τρέχουσας οικονομικής χρήσης έως τις 31.10.2021, ενόψει εκλογών για την ανάδειξη νέου Διοικητικού Συμβουλίου του σωματείου.</w:t>
      </w:r>
      <w:r w:rsidRPr="00723C79">
        <w:rPr>
          <w:rStyle w:val="eop"/>
          <w:rFonts w:ascii="Calibri" w:hAnsi="Calibri" w:cs="Calibri"/>
        </w:rPr>
        <w:t> </w:t>
      </w:r>
    </w:p>
    <w:p w:rsidR="003249BA" w:rsidRPr="00723C79" w:rsidRDefault="003249BA" w:rsidP="00367DB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 w:rsidRPr="00723C79">
        <w:rPr>
          <w:rStyle w:val="normaltextrun"/>
          <w:rFonts w:ascii="Calibri" w:hAnsi="Calibri" w:cs="Calibri"/>
        </w:rPr>
        <w:lastRenderedPageBreak/>
        <w:t>Έγκριση του οικονομικού απολογισμού, των πεπραγμένων του Διοικητικού Συμβουλίου και του Εποπτικού Συμβουλίου και των οικονομικών καταστάσεων α) της χρήσης που έληξε την 31/12/2019, β) της χρήσης που έληξε την 31/12/2020 και  γ) της οικονομικής χρήσης έως τις 27.11.2021.</w:t>
      </w:r>
      <w:r w:rsidRPr="00723C79"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Απαλλαγή των Μελών του Διοικητικού Συμβουλίου από κάθε ευθύνη.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Ενημέρωση ως προς την εξέλιξη των δικαστικών ενεργειών με πρωτοβουλία του σωματείου - λήψη απόφασης για το ρόλο του σωματείου στο πλαίσιο επικείμενων ενεργειών. 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Λήψη απόφασης όσον αφορά στο θέμα των πληρεξουσίων για τον Άρειο Πάγο και κάλυψη αμοιβής συνεργατών για ενημέρωση και συντονισμό μελών σωματείου – εναγόντων.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Ορισμός Εφορευτικής Επιτροπής για τη διενέργεια εκλογών.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Διενέργεια εκλογών για την ανάδειξη του Διοικητικού Συμβουλίου και της Ελεγκτικής Επιτροπής του Σωματείου.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723C79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Calibri" w:hAnsi="Calibri" w:cs="Calibri"/>
        </w:rPr>
      </w:pP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</w:rPr>
        <w:t>Οι ενδιαφερόμενοι να υποβάλλουν υποψηφιότητα για τις εκλογές ανάδειξης νέου Διοικητικού Συμβουλίου, θα πρέπει να υποβάλλουν την υποψηφιότητά τους έως τις </w:t>
      </w:r>
      <w:r>
        <w:rPr>
          <w:rStyle w:val="normaltextrun"/>
          <w:rFonts w:ascii="Calibri" w:hAnsi="Calibri" w:cs="Calibri"/>
          <w:b/>
          <w:bCs/>
          <w:u w:val="single"/>
        </w:rPr>
        <w:t>17.11.2021</w:t>
      </w: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και ώρες 10:00 π.μ.-5:00 μ.μ. στην έδρα του σωματείου (Μητροπόλεως 34, 7</w:t>
      </w:r>
      <w:r>
        <w:rPr>
          <w:rStyle w:val="normaltextrun"/>
          <w:rFonts w:ascii="Calibri" w:hAnsi="Calibri" w:cs="Calibri"/>
          <w:sz w:val="19"/>
          <w:szCs w:val="19"/>
          <w:vertAlign w:val="superscript"/>
        </w:rPr>
        <w:t>ος</w:t>
      </w:r>
      <w:r>
        <w:rPr>
          <w:rStyle w:val="normaltextrun"/>
          <w:rFonts w:ascii="Calibri" w:hAnsi="Calibri" w:cs="Calibri"/>
        </w:rPr>
        <w:t> όροφος – γραφείο Γεν. Γραμματέως κ. </w:t>
      </w:r>
      <w:r>
        <w:rPr>
          <w:rStyle w:val="spellingerror"/>
          <w:rFonts w:ascii="Calibri" w:hAnsi="Calibri" w:cs="Calibri"/>
        </w:rPr>
        <w:t>Γκράτζιου</w:t>
      </w:r>
      <w:r>
        <w:rPr>
          <w:rStyle w:val="normaltextrun"/>
          <w:rFonts w:ascii="Calibri" w:hAnsi="Calibri" w:cs="Calibri"/>
        </w:rPr>
        <w:t> και θα λαμβάνουν βεβαίωση υποβολής υποψηφιότητας) </w:t>
      </w:r>
      <w:r>
        <w:rPr>
          <w:rStyle w:val="normaltextrun"/>
          <w:rFonts w:ascii="Calibri" w:hAnsi="Calibri" w:cs="Calibri"/>
          <w:color w:val="000000"/>
        </w:rPr>
        <w:t> ή στο email του Σωματείου </w:t>
      </w:r>
      <w:hyperlink r:id="rId6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metohoioasth@gmail.com</w:t>
        </w:r>
      </w:hyperlink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Σας ενημερώνουμε ότι οι εκλογές για την ανάδειξη νέου Διοικητικού Συμβουλίου του Σωματείου θα διεξαχθούν, μετά τη Γενική Συνέλευση, από τις 13:00 έως 15:00 μ.μ.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Την ημέρα των εκλογών προς αποφυγή συνωστισμού λόγω </w:t>
      </w:r>
      <w:r>
        <w:rPr>
          <w:rStyle w:val="normaltextrun"/>
          <w:rFonts w:ascii="Calibri" w:hAnsi="Calibri" w:cs="Calibri"/>
          <w:lang w:val="de-DE"/>
        </w:rPr>
        <w:t>COVID</w:t>
      </w:r>
      <w:r>
        <w:rPr>
          <w:rStyle w:val="normaltextrun"/>
          <w:rFonts w:ascii="Calibri" w:hAnsi="Calibri" w:cs="Calibri"/>
        </w:rPr>
        <w:t>-19, δεν θα μπορεί να γίνει καμία συναλλαγή με το σωματείο (πληρωμές-εγγραφές). </w:t>
      </w:r>
      <w:r>
        <w:rPr>
          <w:rStyle w:val="eop"/>
          <w:rFonts w:ascii="Calibri" w:hAnsi="Calibri" w:cs="Calibri"/>
        </w:rPr>
        <w:t> 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3249BA" w:rsidRPr="00317990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Κατά τη συνεδρίαση θα τηρηθούν απαρεγκλίτως όλα τα επιβαλλόμενα μέτρα λόγω </w:t>
      </w:r>
      <w:r>
        <w:rPr>
          <w:rStyle w:val="normaltextrun"/>
          <w:rFonts w:ascii="Calibri" w:hAnsi="Calibri" w:cs="Calibri"/>
          <w:lang w:val="de-DE"/>
        </w:rPr>
        <w:t>COVID</w:t>
      </w:r>
      <w:r>
        <w:rPr>
          <w:rStyle w:val="normaltextrun"/>
          <w:rFonts w:ascii="Calibri" w:hAnsi="Calibri" w:cs="Calibri"/>
        </w:rPr>
        <w:t>-19. Οι συμμετέχοντες θα πρέπει να επιδεικνύουν στην είσοδο πιστοποιητικό εμβολιασμού ή </w:t>
      </w:r>
      <w:r>
        <w:rPr>
          <w:rStyle w:val="spellingerror"/>
          <w:rFonts w:ascii="Calibri" w:hAnsi="Calibri" w:cs="Calibri"/>
        </w:rPr>
        <w:t>νόσησης</w:t>
      </w:r>
      <w:r>
        <w:rPr>
          <w:rStyle w:val="normaltextrun"/>
          <w:rFonts w:ascii="Calibri" w:hAnsi="Calibri" w:cs="Calibri"/>
        </w:rPr>
        <w:t> ή </w:t>
      </w:r>
      <w:r>
        <w:rPr>
          <w:rStyle w:val="normaltextrun"/>
          <w:rFonts w:ascii="Calibri" w:hAnsi="Calibri" w:cs="Calibri"/>
          <w:lang w:val="de-DE"/>
        </w:rPr>
        <w:t>Rapid</w:t>
      </w:r>
      <w:r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de-DE"/>
        </w:rPr>
        <w:t>Test</w:t>
      </w:r>
      <w:r>
        <w:rPr>
          <w:rStyle w:val="normaltextrun"/>
          <w:rFonts w:ascii="Calibri" w:hAnsi="Calibri" w:cs="Calibri"/>
        </w:rPr>
        <w:t>, την ταυτότητά τους και να εγγράφονται στη λίστα συμμετοχής της Γενικής Συνέλευσης.</w:t>
      </w:r>
      <w:r w:rsidR="00DD61FD">
        <w:rPr>
          <w:rStyle w:val="normaltextrun"/>
          <w:rFonts w:ascii="Calibri" w:hAnsi="Calibri" w:cs="Calibri"/>
        </w:rPr>
        <w:t xml:space="preserve"> </w:t>
      </w:r>
      <w:r w:rsidR="00317990">
        <w:rPr>
          <w:rStyle w:val="normaltextrun"/>
          <w:rFonts w:ascii="Calibri" w:hAnsi="Calibri" w:cs="Calibri"/>
        </w:rPr>
        <w:t xml:space="preserve">Υπενθυμίζεται ότι δικαίωμα συμμετοχής στη Γενική </w:t>
      </w:r>
      <w:r w:rsidR="00317990" w:rsidRPr="00317990">
        <w:rPr>
          <w:rStyle w:val="normaltextrun"/>
          <w:rFonts w:ascii="Calibri" w:hAnsi="Calibri" w:cs="Calibri"/>
          <w:color w:val="000000"/>
          <w:shd w:val="clear" w:color="auto" w:fill="FFFFFF"/>
        </w:rPr>
        <w:t>Συνέλευση</w:t>
      </w:r>
      <w:r w:rsidR="0031799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17990" w:rsidRPr="00317990">
        <w:rPr>
          <w:rStyle w:val="normaltextrun"/>
          <w:rFonts w:ascii="Calibri" w:hAnsi="Calibri" w:cs="Calibri"/>
          <w:color w:val="000000"/>
          <w:shd w:val="clear" w:color="auto" w:fill="FFFFFF"/>
        </w:rPr>
        <w:t>έ</w:t>
      </w:r>
      <w:r w:rsidR="0031799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χουν </w:t>
      </w:r>
      <w:r w:rsidR="00DD61FD">
        <w:rPr>
          <w:rStyle w:val="normaltextrun"/>
          <w:rFonts w:ascii="Calibri" w:hAnsi="Calibri" w:cs="Calibri"/>
          <w:color w:val="000000"/>
          <w:shd w:val="clear" w:color="auto" w:fill="FFFFFF"/>
        </w:rPr>
        <w:t>μόνον τα ταμειακ</w:t>
      </w:r>
      <w:r w:rsidR="00DA1D4A">
        <w:rPr>
          <w:rStyle w:val="normaltextrun"/>
          <w:rFonts w:ascii="Calibri" w:hAnsi="Calibri" w:cs="Calibri"/>
          <w:color w:val="000000"/>
          <w:shd w:val="clear" w:color="auto" w:fill="FFFFFF"/>
        </w:rPr>
        <w:t>ά</w:t>
      </w:r>
      <w:r w:rsidR="00DA1D4A" w:rsidRPr="00DA1D4A">
        <w:rPr>
          <w:rStyle w:val="normaltextrun"/>
          <w:rFonts w:ascii="Calibri" w:hAnsi="Calibri" w:cs="Calibri"/>
        </w:rPr>
        <w:t xml:space="preserve"> ενήμερα</w:t>
      </w:r>
      <w:r w:rsidR="00DA1D4A">
        <w:rPr>
          <w:rStyle w:val="normaltextrun"/>
          <w:rFonts w:ascii="Calibri" w:hAnsi="Calibri" w:cs="Calibri"/>
        </w:rPr>
        <w:t xml:space="preserve"> </w:t>
      </w:r>
      <w:r w:rsidR="00DA1D4A" w:rsidRPr="00DA1D4A">
        <w:rPr>
          <w:rStyle w:val="normaltextrun"/>
          <w:rFonts w:ascii="Calibri" w:hAnsi="Calibri" w:cs="Calibri"/>
        </w:rPr>
        <w:t>τακτικά</w:t>
      </w:r>
      <w:r w:rsidR="00DD61F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μ</w:t>
      </w:r>
      <w:r w:rsidR="00DD61FD" w:rsidRPr="00317990">
        <w:rPr>
          <w:rStyle w:val="normaltextrun"/>
          <w:rFonts w:ascii="Calibri" w:hAnsi="Calibri" w:cs="Calibri"/>
          <w:color w:val="000000"/>
          <w:shd w:val="clear" w:color="auto" w:fill="FFFFFF"/>
        </w:rPr>
        <w:t>έ</w:t>
      </w:r>
      <w:r w:rsidR="00DD61FD">
        <w:rPr>
          <w:rStyle w:val="normaltextrun"/>
          <w:rFonts w:ascii="Calibri" w:hAnsi="Calibri" w:cs="Calibri"/>
          <w:color w:val="000000"/>
          <w:shd w:val="clear" w:color="auto" w:fill="FFFFFF"/>
        </w:rPr>
        <w:t>λη.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E853D5" w:rsidRDefault="003249BA" w:rsidP="00DD6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Παρακαλούνται όσα από τα μέλη του σωματείου μας ή συγγενείς τους μπορούν να συμμετάσχουν ως εθελοντές, να δηλωθούν </w:t>
      </w:r>
      <w:r w:rsidR="00E853D5">
        <w:rPr>
          <w:rStyle w:val="normaltextrun"/>
          <w:rFonts w:ascii="Calibri" w:hAnsi="Calibri" w:cs="Calibri"/>
        </w:rPr>
        <w:t xml:space="preserve">στις </w:t>
      </w:r>
      <w:r w:rsidR="00DD61FD">
        <w:rPr>
          <w:rStyle w:val="normaltextrun"/>
          <w:rFonts w:ascii="Calibri" w:hAnsi="Calibri" w:cs="Calibri"/>
        </w:rPr>
        <w:t>κυρίες Χ</w:t>
      </w:r>
      <w:r>
        <w:rPr>
          <w:rStyle w:val="normaltextrun"/>
          <w:rFonts w:ascii="Calibri" w:hAnsi="Calibri" w:cs="Calibri"/>
          <w:color w:val="222222"/>
        </w:rPr>
        <w:t>ρυσάνθη </w:t>
      </w:r>
      <w:r>
        <w:rPr>
          <w:rStyle w:val="spellingerror"/>
          <w:rFonts w:ascii="Calibri" w:hAnsi="Calibri" w:cs="Calibri"/>
          <w:color w:val="222222"/>
        </w:rPr>
        <w:t>Μυλωνοπούλου</w:t>
      </w:r>
      <w:r>
        <w:rPr>
          <w:rStyle w:val="normaltextrun"/>
          <w:rFonts w:ascii="Calibri" w:hAnsi="Calibri" w:cs="Calibri"/>
          <w:color w:val="222222"/>
        </w:rPr>
        <w:t> (6906648866)</w:t>
      </w:r>
      <w:r w:rsidR="00DD61FD">
        <w:rPr>
          <w:rStyle w:val="normaltextrun"/>
          <w:rFonts w:ascii="Calibri" w:hAnsi="Calibri" w:cs="Calibri"/>
          <w:color w:val="222222"/>
        </w:rPr>
        <w:t xml:space="preserve"> </w:t>
      </w:r>
      <w:r>
        <w:rPr>
          <w:rStyle w:val="normaltextrun"/>
          <w:rFonts w:ascii="Calibri" w:hAnsi="Calibri" w:cs="Calibri"/>
          <w:color w:val="222222"/>
        </w:rPr>
        <w:t>και </w:t>
      </w:r>
      <w:r>
        <w:rPr>
          <w:rStyle w:val="normaltextrun"/>
          <w:rFonts w:ascii="Calibri" w:hAnsi="Calibri" w:cs="Calibri"/>
        </w:rPr>
        <w:t>Χρυσούλα Κωστή (</w:t>
      </w:r>
      <w:r w:rsidR="00723C79">
        <w:rPr>
          <w:rStyle w:val="normaltextrun"/>
          <w:rFonts w:ascii="Calibri" w:hAnsi="Calibri" w:cs="Calibri"/>
        </w:rPr>
        <w:t>6</w:t>
      </w:r>
      <w:r>
        <w:rPr>
          <w:rStyle w:val="normaltextrun"/>
          <w:rFonts w:ascii="Calibri" w:hAnsi="Calibri" w:cs="Calibri"/>
        </w:rPr>
        <w:t>977950586).</w:t>
      </w:r>
    </w:p>
    <w:p w:rsidR="003249BA" w:rsidRDefault="003249BA" w:rsidP="003249B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317990" w:rsidRDefault="00195CA5" w:rsidP="00E853D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b/>
          <w:bCs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152400</wp:posOffset>
            </wp:positionV>
            <wp:extent cx="1057275" cy="99822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3D5" w:rsidRPr="00E853D5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Ο Πρόεδρος                                                   Η Γενική Γραμματέας</w:t>
      </w:r>
      <w:r w:rsidR="00E853D5" w:rsidRPr="00E853D5">
        <w:rPr>
          <w:rFonts w:ascii="Calibri" w:eastAsia="Times New Roman" w:hAnsi="Calibri" w:cs="Calibri"/>
          <w:sz w:val="24"/>
          <w:szCs w:val="24"/>
          <w:lang w:eastAsia="el-GR"/>
        </w:rPr>
        <w:t> </w:t>
      </w:r>
    </w:p>
    <w:p w:rsidR="00E853D5" w:rsidRDefault="00DD61FD" w:rsidP="00DD61F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  </w:t>
      </w:r>
      <w:r w:rsidR="00723C79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</w:t>
      </w:r>
      <w:r w:rsidR="00E853D5" w:rsidRPr="00E853D5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Ανέστης  Πολυχρονίδης 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         </w:t>
      </w:r>
      <w:r w:rsidR="00E853D5" w:rsidRPr="00E853D5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                                Κατερίνα Γκράτζιου</w:t>
      </w:r>
      <w:r w:rsidR="00E853D5" w:rsidRPr="00E853D5">
        <w:rPr>
          <w:rFonts w:ascii="Calibri" w:eastAsia="Times New Roman" w:hAnsi="Calibri" w:cs="Calibri"/>
          <w:sz w:val="24"/>
          <w:szCs w:val="24"/>
          <w:lang w:eastAsia="el-GR"/>
        </w:rPr>
        <w:t> </w:t>
      </w:r>
    </w:p>
    <w:p w:rsidR="00CE5997" w:rsidRPr="00E853D5" w:rsidRDefault="00723C79" w:rsidP="00DD61F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    </w:t>
      </w:r>
      <w:r w:rsidR="00CE5997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                            </w:t>
      </w:r>
    </w:p>
    <w:sectPr w:rsidR="00CE5997" w:rsidRPr="00E853D5" w:rsidSect="00BB0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767"/>
    <w:multiLevelType w:val="multilevel"/>
    <w:tmpl w:val="BB7E6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71DC2"/>
    <w:multiLevelType w:val="multilevel"/>
    <w:tmpl w:val="C47414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61862"/>
    <w:multiLevelType w:val="multilevel"/>
    <w:tmpl w:val="1FBA6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54826"/>
    <w:multiLevelType w:val="multilevel"/>
    <w:tmpl w:val="36FE13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81B54"/>
    <w:multiLevelType w:val="multilevel"/>
    <w:tmpl w:val="170EB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40570"/>
    <w:multiLevelType w:val="multilevel"/>
    <w:tmpl w:val="85CAFE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86393"/>
    <w:multiLevelType w:val="multilevel"/>
    <w:tmpl w:val="AB28B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44943"/>
    <w:multiLevelType w:val="multilevel"/>
    <w:tmpl w:val="8B68BD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27194"/>
    <w:multiLevelType w:val="multilevel"/>
    <w:tmpl w:val="086457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03A35"/>
    <w:multiLevelType w:val="hybridMultilevel"/>
    <w:tmpl w:val="B36821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040AB"/>
    <w:multiLevelType w:val="multilevel"/>
    <w:tmpl w:val="675C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C83"/>
    <w:rsid w:val="00017B66"/>
    <w:rsid w:val="000F1E88"/>
    <w:rsid w:val="00195CA5"/>
    <w:rsid w:val="001A3DA8"/>
    <w:rsid w:val="001E6C83"/>
    <w:rsid w:val="00317990"/>
    <w:rsid w:val="003249BA"/>
    <w:rsid w:val="003826FC"/>
    <w:rsid w:val="003E7B73"/>
    <w:rsid w:val="004722DC"/>
    <w:rsid w:val="005122A2"/>
    <w:rsid w:val="00647B9A"/>
    <w:rsid w:val="006F76EC"/>
    <w:rsid w:val="00710161"/>
    <w:rsid w:val="00723C79"/>
    <w:rsid w:val="00734488"/>
    <w:rsid w:val="00760902"/>
    <w:rsid w:val="007F1774"/>
    <w:rsid w:val="00872C3F"/>
    <w:rsid w:val="008C0E7E"/>
    <w:rsid w:val="008F2116"/>
    <w:rsid w:val="0095716E"/>
    <w:rsid w:val="00B92CA6"/>
    <w:rsid w:val="00BB03B5"/>
    <w:rsid w:val="00BD5046"/>
    <w:rsid w:val="00C13C37"/>
    <w:rsid w:val="00C34929"/>
    <w:rsid w:val="00CA56E9"/>
    <w:rsid w:val="00CE5997"/>
    <w:rsid w:val="00D253E9"/>
    <w:rsid w:val="00D9132E"/>
    <w:rsid w:val="00DA1D4A"/>
    <w:rsid w:val="00DD61FD"/>
    <w:rsid w:val="00E316A0"/>
    <w:rsid w:val="00E853D5"/>
    <w:rsid w:val="00F8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73"/>
    <w:pPr>
      <w:ind w:left="720"/>
      <w:contextualSpacing/>
    </w:pPr>
  </w:style>
  <w:style w:type="character" w:customStyle="1" w:styleId="normaltextrun">
    <w:name w:val="normaltextrun"/>
    <w:basedOn w:val="DefaultParagraphFont"/>
    <w:rsid w:val="003249BA"/>
  </w:style>
  <w:style w:type="character" w:customStyle="1" w:styleId="scxw210187763">
    <w:name w:val="scxw210187763"/>
    <w:basedOn w:val="DefaultParagraphFont"/>
    <w:rsid w:val="003249BA"/>
  </w:style>
  <w:style w:type="paragraph" w:customStyle="1" w:styleId="paragraph">
    <w:name w:val="paragraph"/>
    <w:basedOn w:val="Normal"/>
    <w:rsid w:val="0032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eop">
    <w:name w:val="eop"/>
    <w:basedOn w:val="DefaultParagraphFont"/>
    <w:rsid w:val="003249BA"/>
  </w:style>
  <w:style w:type="character" w:customStyle="1" w:styleId="spellingerror">
    <w:name w:val="spellingerror"/>
    <w:basedOn w:val="DefaultParagraphFont"/>
    <w:rsid w:val="003249BA"/>
  </w:style>
  <w:style w:type="character" w:customStyle="1" w:styleId="scxw196874532">
    <w:name w:val="scxw196874532"/>
    <w:basedOn w:val="DefaultParagraphFont"/>
    <w:rsid w:val="00E853D5"/>
  </w:style>
  <w:style w:type="paragraph" w:styleId="BalloonText">
    <w:name w:val="Balloon Text"/>
    <w:basedOn w:val="Normal"/>
    <w:link w:val="BalloonTextChar"/>
    <w:uiPriority w:val="99"/>
    <w:semiHidden/>
    <w:unhideWhenUsed/>
    <w:rsid w:val="0019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hoioas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7</cp:revision>
  <dcterms:created xsi:type="dcterms:W3CDTF">2021-08-05T21:21:00Z</dcterms:created>
  <dcterms:modified xsi:type="dcterms:W3CDTF">2021-11-13T15:37:00Z</dcterms:modified>
</cp:coreProperties>
</file>